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28A" w14:textId="2201F2FC" w:rsidR="00CE7DEF" w:rsidRDefault="00CE7DEF" w:rsidP="00CE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</w:t>
      </w:r>
      <w:r w:rsidR="00662A5C">
        <w:rPr>
          <w:rFonts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CC4AE1" w:rsidRPr="00E65412">
        <w:rPr>
          <w:rFonts w:cs="Arial"/>
          <w:b/>
          <w:bCs/>
          <w:sz w:val="24"/>
        </w:rPr>
        <w:t>S2-250</w:t>
      </w:r>
      <w:r w:rsidR="00697C1C">
        <w:rPr>
          <w:rFonts w:cs="Arial"/>
          <w:b/>
          <w:bCs/>
          <w:sz w:val="24"/>
        </w:rPr>
        <w:t>2163</w:t>
      </w:r>
    </w:p>
    <w:p w14:paraId="32C51CBA" w14:textId="51526884" w:rsidR="00CE7DEF" w:rsidRDefault="00662A5C" w:rsidP="00CE7DE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  <w:r w:rsidR="00CE7DEF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CE7DEF">
        <w:rPr>
          <w:rFonts w:ascii="Arial" w:eastAsia="Malgun Gothic" w:hAnsi="Arial" w:cs="Arial"/>
          <w:b/>
          <w:bCs/>
          <w:color w:val="0000FF"/>
          <w:lang w:eastAsia="ja-JP"/>
        </w:rPr>
        <w:t>(revision of S2-25xxxxx)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D3D26E" w14:textId="6611727A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Title</w:t>
      </w:r>
      <w:r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</w:r>
      <w:bookmarkStart w:id="0" w:name="OLE_LINK57"/>
      <w:bookmarkStart w:id="1" w:name="OLE_LINK58"/>
      <w:r>
        <w:rPr>
          <w:rFonts w:ascii="Arial" w:eastAsia="SimSun" w:hAnsi="Arial" w:cs="Arial"/>
          <w:b/>
          <w:bCs/>
          <w:lang w:eastAsia="zh-CN"/>
        </w:rPr>
        <w:t xml:space="preserve">Reply LS for </w:t>
      </w:r>
      <w:r w:rsidRPr="00CE7DEF">
        <w:rPr>
          <w:rFonts w:ascii="Arial" w:eastAsia="SimSun" w:hAnsi="Arial" w:cs="Arial"/>
          <w:b/>
          <w:bCs/>
          <w:lang w:eastAsia="zh-CN"/>
        </w:rPr>
        <w:t>OSAppID usage by AppToken use case</w:t>
      </w:r>
    </w:p>
    <w:p w14:paraId="0A3CC352" w14:textId="092C2978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Response to:</w:t>
      </w:r>
      <w:r>
        <w:rPr>
          <w:rFonts w:ascii="Arial" w:eastAsia="SimSun" w:hAnsi="Arial" w:cs="Arial"/>
          <w:b/>
          <w:bCs/>
          <w:lang w:eastAsia="zh-CN"/>
        </w:rPr>
        <w:tab/>
      </w:r>
      <w:r w:rsidRPr="00CE7DEF">
        <w:rPr>
          <w:rFonts w:ascii="Arial" w:eastAsia="SimSun" w:hAnsi="Arial" w:cs="Arial"/>
          <w:b/>
          <w:bCs/>
          <w:lang w:eastAsia="zh-CN"/>
        </w:rPr>
        <w:t>LS from GSMA TSGNS: OSAppID usage by AppToken use case</w:t>
      </w:r>
      <w:r>
        <w:rPr>
          <w:rFonts w:ascii="Arial" w:eastAsia="SimSun" w:hAnsi="Arial" w:cs="Arial"/>
          <w:b/>
          <w:bCs/>
          <w:lang w:eastAsia="zh-CN"/>
        </w:rPr>
        <w:t xml:space="preserve"> (</w:t>
      </w:r>
      <w:r w:rsidRPr="00CE7DEF">
        <w:rPr>
          <w:rFonts w:ascii="Arial" w:eastAsia="SimSun" w:hAnsi="Arial" w:cs="Arial"/>
          <w:b/>
          <w:bCs/>
          <w:lang w:eastAsia="zh-CN"/>
        </w:rPr>
        <w:t>S2-250</w:t>
      </w:r>
      <w:r w:rsidR="00697C1C">
        <w:rPr>
          <w:rFonts w:ascii="Arial" w:eastAsia="SimSun" w:hAnsi="Arial" w:cs="Arial"/>
          <w:b/>
          <w:bCs/>
          <w:lang w:eastAsia="zh-CN"/>
        </w:rPr>
        <w:t>13</w:t>
      </w:r>
      <w:r w:rsidRPr="00CE7DEF">
        <w:rPr>
          <w:rFonts w:ascii="Arial" w:eastAsia="SimSun" w:hAnsi="Arial" w:cs="Arial"/>
          <w:b/>
          <w:bCs/>
          <w:lang w:eastAsia="zh-CN"/>
        </w:rPr>
        <w:t>77</w:t>
      </w:r>
      <w:r>
        <w:rPr>
          <w:rFonts w:ascii="Arial" w:eastAsia="SimSun" w:hAnsi="Arial" w:cs="Arial"/>
          <w:b/>
          <w:bCs/>
          <w:lang w:eastAsia="zh-CN"/>
        </w:rPr>
        <w:t>)</w:t>
      </w:r>
    </w:p>
    <w:p w14:paraId="581DCFD8" w14:textId="77777777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eastAsia="SimSun" w:hAnsi="Arial" w:cs="Arial"/>
          <w:b/>
          <w:lang w:eastAsia="zh-CN"/>
        </w:rPr>
        <w:t>Release:</w:t>
      </w:r>
      <w:r>
        <w:rPr>
          <w:rFonts w:ascii="Arial" w:eastAsia="SimSun" w:hAnsi="Arial" w:cs="Arial"/>
          <w:b/>
          <w:bCs/>
          <w:lang w:eastAsia="zh-CN"/>
        </w:rPr>
        <w:tab/>
        <w:t>Rel-19</w:t>
      </w:r>
    </w:p>
    <w:bookmarkEnd w:id="2"/>
    <w:bookmarkEnd w:id="3"/>
    <w:bookmarkEnd w:id="4"/>
    <w:p w14:paraId="0ABB6E02" w14:textId="44B8F3C1" w:rsidR="00CE7DEF" w:rsidRDefault="00CE7DEF" w:rsidP="00CE7D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Work Item:</w:t>
      </w:r>
      <w:r>
        <w:rPr>
          <w:rFonts w:ascii="Arial" w:eastAsia="SimSun" w:hAnsi="Arial" w:cs="Arial"/>
          <w:b/>
          <w:bCs/>
          <w:lang w:eastAsia="zh-CN"/>
        </w:rPr>
        <w:tab/>
        <w:t>TEI19</w:t>
      </w:r>
    </w:p>
    <w:p w14:paraId="0A1390C0" w14:textId="77777777" w:rsidR="00463675" w:rsidRPr="00CE7D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F9D792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CE7DEF">
        <w:rPr>
          <w:b w:val="0"/>
          <w:lang w:val="en-US"/>
        </w:rPr>
        <w:t>SA2</w:t>
      </w:r>
    </w:p>
    <w:p w14:paraId="6AF9910D" w14:textId="5B908B97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CE7DEF" w:rsidRPr="00CE7DEF">
        <w:rPr>
          <w:b w:val="0"/>
          <w:lang w:val="fr-FR"/>
        </w:rPr>
        <w:t>GSMA TSGNS</w:t>
      </w:r>
    </w:p>
    <w:p w14:paraId="033E954A" w14:textId="01C61194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CE7DEF">
        <w:rPr>
          <w:b w:val="0"/>
          <w:lang w:val="fr-FR"/>
        </w:rPr>
        <w:t>SA3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1F8C4118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B3791C">
        <w:rPr>
          <w:bCs/>
          <w:lang w:val="en-US"/>
        </w:rPr>
        <w:t>Adrian Buckley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486A119D" w14:textId="55323807" w:rsidR="00463675" w:rsidRPr="00814849" w:rsidRDefault="00463675" w:rsidP="00B3791C">
      <w:pPr>
        <w:pStyle w:val="Contact"/>
        <w:tabs>
          <w:tab w:val="clear" w:pos="2268"/>
        </w:tabs>
        <w:rPr>
          <w:b w:val="0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B3791C">
        <w:rPr>
          <w:bCs/>
          <w:color w:val="0000FF"/>
          <w:lang w:val="en-US"/>
        </w:rPr>
        <w:t>Adrian(dot)buckley(at)verizon(dot)com</w:t>
      </w: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BAC021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77777777" w:rsidR="002319CD" w:rsidRDefault="002319CD">
      <w:pPr>
        <w:rPr>
          <w:rFonts w:ascii="Arial" w:hAnsi="Arial" w:cs="Arial"/>
        </w:rPr>
      </w:pPr>
    </w:p>
    <w:p w14:paraId="79C589E3" w14:textId="3C17C921" w:rsidR="00154972" w:rsidRDefault="00CE7DEF" w:rsidP="002319CD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231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thanks the LS from GSMA</w:t>
      </w:r>
      <w:r w:rsidR="00B3791C">
        <w:rPr>
          <w:rFonts w:ascii="Arial" w:hAnsi="Arial" w:cs="Arial"/>
        </w:rPr>
        <w:t xml:space="preserve"> (</w:t>
      </w:r>
      <w:r w:rsidR="00B3791C" w:rsidRPr="00CE7DEF">
        <w:rPr>
          <w:rFonts w:ascii="Arial" w:eastAsia="SimSun" w:hAnsi="Arial" w:cs="Arial"/>
          <w:b/>
          <w:bCs/>
          <w:lang w:eastAsia="zh-CN"/>
        </w:rPr>
        <w:t>S2-2500077</w:t>
      </w:r>
      <w:r w:rsidR="00697C1C">
        <w:rPr>
          <w:rFonts w:ascii="Arial" w:eastAsia="SimSun" w:hAnsi="Arial" w:cs="Arial"/>
          <w:b/>
          <w:bCs/>
          <w:lang w:eastAsia="zh-CN"/>
        </w:rPr>
        <w:t>/1377</w:t>
      </w:r>
      <w:r w:rsidR="00B3791C">
        <w:rPr>
          <w:rFonts w:ascii="Arial" w:hAnsi="Arial" w:cs="Arial"/>
        </w:rPr>
        <w:t>)</w:t>
      </w:r>
      <w:r w:rsidR="002319CD">
        <w:rPr>
          <w:rFonts w:ascii="Arial" w:hAnsi="Arial" w:cs="Arial"/>
        </w:rPr>
        <w:t xml:space="preserve"> </w:t>
      </w:r>
      <w:r w:rsidR="00B3791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nd provides the answers below to the question from GSMA: </w:t>
      </w:r>
    </w:p>
    <w:p w14:paraId="1F6F5287" w14:textId="77777777" w:rsidR="00154972" w:rsidRDefault="00154972" w:rsidP="002319CD">
      <w:pPr>
        <w:rPr>
          <w:rFonts w:ascii="Arial" w:hAnsi="Arial" w:cs="Arial"/>
        </w:rPr>
      </w:pPr>
    </w:p>
    <w:p w14:paraId="0A57226B" w14:textId="77777777" w:rsidR="00CE7DEF" w:rsidRPr="00CE7DEF" w:rsidRDefault="00CE7DEF" w:rsidP="00CE7DEF">
      <w:pPr>
        <w:spacing w:after="200" w:line="276" w:lineRule="auto"/>
        <w:rPr>
          <w:rFonts w:ascii="Arial" w:eastAsia="SimSun" w:hAnsi="Arial" w:cs="Arial"/>
          <w:sz w:val="21"/>
          <w:szCs w:val="21"/>
          <w:lang w:eastAsia="en-GB"/>
        </w:rPr>
      </w:pPr>
      <w:r w:rsidRPr="00CE7DEF">
        <w:rPr>
          <w:rFonts w:ascii="Arial" w:eastAsia="SimSun" w:hAnsi="Arial" w:cs="Arial"/>
          <w:sz w:val="21"/>
          <w:szCs w:val="21"/>
          <w:lang w:eastAsia="en-GB"/>
        </w:rPr>
        <w:t>TSGNS asks SA2:</w:t>
      </w:r>
    </w:p>
    <w:p w14:paraId="4BD02003" w14:textId="6120A9A3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sz w:val="21"/>
          <w:szCs w:val="21"/>
          <w:lang w:eastAsia="en-GB"/>
        </w:rPr>
      </w:pPr>
      <w:r w:rsidRPr="00CE7DEF">
        <w:rPr>
          <w:rFonts w:ascii="Arial" w:eastAsia="SimSun" w:hAnsi="Arial"/>
          <w:sz w:val="21"/>
          <w:szCs w:val="21"/>
          <w:lang w:eastAsia="en-GB"/>
        </w:rPr>
        <w:t xml:space="preserve">Do the existing 3GPP specifications allow the network to use application identities that are </w:t>
      </w:r>
      <w:bookmarkStart w:id="5" w:name="OLE_LINK14"/>
      <w:r w:rsidRPr="00CE7DEF">
        <w:rPr>
          <w:rFonts w:ascii="Arial" w:eastAsia="SimSun" w:hAnsi="Arial"/>
          <w:sz w:val="21"/>
          <w:szCs w:val="21"/>
          <w:lang w:eastAsia="en-GB"/>
        </w:rPr>
        <w:t>generated by an application backend</w:t>
      </w:r>
      <w:bookmarkEnd w:id="5"/>
      <w:r w:rsidRPr="00CE7DEF">
        <w:rPr>
          <w:rFonts w:ascii="Arial" w:eastAsia="SimSun" w:hAnsi="Arial"/>
          <w:sz w:val="21"/>
          <w:szCs w:val="21"/>
          <w:lang w:eastAsia="en-GB"/>
        </w:rPr>
        <w:t xml:space="preserve"> to populate URSP in step 2?</w:t>
      </w:r>
    </w:p>
    <w:p w14:paraId="171350E3" w14:textId="04E92B8B" w:rsidR="002D657E" w:rsidRDefault="00CE7DEF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bookmarkStart w:id="6" w:name="OLE_LINK9"/>
      <w:r w:rsidRPr="00CE7DEF">
        <w:rPr>
          <w:rFonts w:ascii="Arial" w:eastAsia="SimSun" w:hAnsi="Arial" w:hint="eastAsia"/>
          <w:b/>
          <w:bCs/>
          <w:sz w:val="21"/>
          <w:szCs w:val="21"/>
          <w:lang w:eastAsia="zh-CN"/>
        </w:rPr>
        <w:t>A</w:t>
      </w:r>
      <w:r w:rsidRPr="00CE7DEF">
        <w:rPr>
          <w:rFonts w:ascii="Arial" w:eastAsia="SimSun" w:hAnsi="Arial"/>
          <w:b/>
          <w:bCs/>
          <w:sz w:val="21"/>
          <w:szCs w:val="21"/>
          <w:lang w:eastAsia="zh-CN"/>
        </w:rPr>
        <w:t>nswers from SA2</w:t>
      </w:r>
      <w:r>
        <w:rPr>
          <w:rFonts w:ascii="Arial" w:eastAsia="SimSun" w:hAnsi="Arial"/>
          <w:sz w:val="21"/>
          <w:szCs w:val="21"/>
          <w:lang w:eastAsia="zh-CN"/>
        </w:rPr>
        <w:t xml:space="preserve">: </w:t>
      </w:r>
      <w:r w:rsidR="002D657E">
        <w:rPr>
          <w:rFonts w:ascii="Arial" w:eastAsia="SimSun" w:hAnsi="Arial"/>
          <w:sz w:val="21"/>
          <w:szCs w:val="21"/>
          <w:lang w:eastAsia="zh-CN"/>
        </w:rPr>
        <w:t>SA2 has defined that in URSP rule</w:t>
      </w:r>
      <w:r w:rsidR="00D059E4">
        <w:rPr>
          <w:rFonts w:ascii="Arial" w:eastAsia="SimSun" w:hAnsi="Arial"/>
          <w:sz w:val="21"/>
          <w:szCs w:val="21"/>
          <w:lang w:eastAsia="zh-CN"/>
        </w:rPr>
        <w:t xml:space="preserve"> (see table 6.6.2.1-2 TS23.503)</w:t>
      </w:r>
      <w:r w:rsidR="002D657E">
        <w:rPr>
          <w:rFonts w:ascii="Arial" w:eastAsia="SimSun" w:hAnsi="Arial"/>
          <w:sz w:val="21"/>
          <w:szCs w:val="21"/>
          <w:lang w:eastAsia="zh-CN"/>
        </w:rPr>
        <w:t xml:space="preserve">, </w:t>
      </w:r>
      <w:r w:rsidR="00D059E4">
        <w:rPr>
          <w:rFonts w:ascii="Arial" w:eastAsia="SimSun" w:hAnsi="Arial"/>
          <w:sz w:val="21"/>
          <w:szCs w:val="21"/>
          <w:lang w:eastAsia="zh-CN"/>
        </w:rPr>
        <w:t xml:space="preserve">it contains </w:t>
      </w:r>
      <w:r w:rsidR="002D657E">
        <w:rPr>
          <w:rFonts w:ascii="Arial" w:eastAsia="SimSun" w:hAnsi="Arial"/>
          <w:sz w:val="21"/>
          <w:szCs w:val="21"/>
          <w:lang w:eastAsia="zh-CN"/>
        </w:rPr>
        <w:t xml:space="preserve">the </w:t>
      </w:r>
      <w:r w:rsidR="002D657E" w:rsidRPr="002D657E">
        <w:rPr>
          <w:rFonts w:ascii="Arial" w:eastAsia="SimSun" w:hAnsi="Arial"/>
          <w:sz w:val="21"/>
          <w:szCs w:val="21"/>
          <w:lang w:eastAsia="zh-CN"/>
        </w:rPr>
        <w:t xml:space="preserve">Application descriptors </w:t>
      </w:r>
      <w:r w:rsidR="00D059E4">
        <w:rPr>
          <w:rFonts w:ascii="Arial" w:eastAsia="SimSun" w:hAnsi="Arial"/>
          <w:sz w:val="21"/>
          <w:szCs w:val="21"/>
          <w:lang w:eastAsia="zh-CN"/>
        </w:rPr>
        <w:t xml:space="preserve">that </w:t>
      </w:r>
      <w:r w:rsidR="002D657E">
        <w:rPr>
          <w:rFonts w:ascii="Arial" w:eastAsia="SimSun" w:hAnsi="Arial"/>
          <w:sz w:val="21"/>
          <w:szCs w:val="21"/>
          <w:lang w:eastAsia="zh-CN"/>
        </w:rPr>
        <w:t xml:space="preserve">consist of </w:t>
      </w:r>
      <w:bookmarkStart w:id="7" w:name="OLE_LINK13"/>
      <w:r w:rsidR="002D657E" w:rsidRPr="002D657E">
        <w:rPr>
          <w:rFonts w:ascii="Arial" w:eastAsia="SimSun" w:hAnsi="Arial"/>
          <w:sz w:val="21"/>
          <w:szCs w:val="21"/>
          <w:lang w:eastAsia="zh-CN"/>
        </w:rPr>
        <w:t>OSId and OSAppId(s)</w:t>
      </w:r>
      <w:bookmarkEnd w:id="7"/>
      <w:r w:rsidR="00D059E4">
        <w:rPr>
          <w:rFonts w:ascii="Arial" w:eastAsia="SimSun" w:hAnsi="Arial"/>
          <w:sz w:val="21"/>
          <w:szCs w:val="21"/>
          <w:lang w:eastAsia="zh-CN"/>
        </w:rPr>
        <w:t xml:space="preserve"> (section6.3.1 TS 23.503)</w:t>
      </w:r>
      <w:r w:rsidR="002D657E">
        <w:rPr>
          <w:rFonts w:ascii="Arial" w:eastAsia="SimSun" w:hAnsi="Arial"/>
          <w:sz w:val="21"/>
          <w:szCs w:val="21"/>
          <w:lang w:eastAsia="zh-CN"/>
        </w:rPr>
        <w:t xml:space="preserve">. </w:t>
      </w:r>
      <w:r w:rsidR="00D059E4">
        <w:rPr>
          <w:rFonts w:ascii="Arial" w:eastAsia="SimSun" w:hAnsi="Arial"/>
          <w:sz w:val="21"/>
          <w:szCs w:val="21"/>
          <w:lang w:eastAsia="zh-CN"/>
        </w:rPr>
        <w:t>The OSAppId is an “application identifier”</w:t>
      </w:r>
      <w:r w:rsidR="00DF2A41">
        <w:rPr>
          <w:rFonts w:ascii="Arial" w:eastAsia="SimSun" w:hAnsi="Arial"/>
          <w:sz w:val="21"/>
          <w:szCs w:val="21"/>
          <w:lang w:eastAsia="zh-CN"/>
        </w:rPr>
        <w:t xml:space="preserve"> (section 3.1 TS 23.503)</w:t>
      </w:r>
      <w:r w:rsidR="00D059E4">
        <w:rPr>
          <w:rFonts w:ascii="Arial" w:eastAsia="SimSun" w:hAnsi="Arial"/>
          <w:sz w:val="21"/>
          <w:szCs w:val="21"/>
          <w:lang w:eastAsia="zh-CN"/>
        </w:rPr>
        <w:t xml:space="preserve">. </w:t>
      </w:r>
      <w:r w:rsidR="002D657E">
        <w:rPr>
          <w:rFonts w:ascii="Arial" w:eastAsia="SimSun" w:hAnsi="Arial"/>
          <w:sz w:val="21"/>
          <w:szCs w:val="21"/>
          <w:lang w:eastAsia="zh-CN"/>
        </w:rPr>
        <w:t xml:space="preserve">So </w:t>
      </w:r>
      <w:r w:rsidR="002D657E" w:rsidRPr="00CE7DEF">
        <w:rPr>
          <w:rFonts w:ascii="Arial" w:eastAsia="SimSun" w:hAnsi="Arial"/>
          <w:sz w:val="21"/>
          <w:szCs w:val="21"/>
          <w:lang w:eastAsia="en-GB"/>
        </w:rPr>
        <w:t>the existing 3GPP specifications allow the network</w:t>
      </w:r>
      <w:r w:rsidR="002D657E">
        <w:rPr>
          <w:rFonts w:ascii="Arial" w:eastAsia="SimSun" w:hAnsi="Arial"/>
          <w:sz w:val="21"/>
          <w:szCs w:val="21"/>
          <w:lang w:eastAsia="zh-CN"/>
        </w:rPr>
        <w:t xml:space="preserve"> to use </w:t>
      </w:r>
      <w:r w:rsidR="00D059E4">
        <w:rPr>
          <w:rFonts w:ascii="Arial" w:eastAsia="SimSun" w:hAnsi="Arial"/>
          <w:sz w:val="21"/>
          <w:szCs w:val="21"/>
          <w:lang w:eastAsia="zh-CN"/>
        </w:rPr>
        <w:t>“application identifier”</w:t>
      </w:r>
      <w:r w:rsidR="002D657E">
        <w:rPr>
          <w:rFonts w:ascii="Arial" w:eastAsia="SimSun" w:hAnsi="Arial"/>
          <w:sz w:val="21"/>
          <w:szCs w:val="21"/>
          <w:lang w:eastAsia="zh-CN"/>
        </w:rPr>
        <w:t xml:space="preserve"> in URSP rule to allow UE to match the application traffic to PDU session. </w:t>
      </w:r>
      <w:r w:rsidR="00EB635E" w:rsidRPr="00425F40">
        <w:rPr>
          <w:rFonts w:ascii="Arial" w:eastAsia="SimSun" w:hAnsi="Arial"/>
          <w:sz w:val="21"/>
          <w:szCs w:val="21"/>
          <w:lang w:eastAsia="zh-CN"/>
        </w:rPr>
        <w:t>SA2 specifications make no references to where Application descriptors are created.</w:t>
      </w:r>
    </w:p>
    <w:bookmarkEnd w:id="6"/>
    <w:p w14:paraId="0A68F553" w14:textId="52AA0D20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sz w:val="21"/>
          <w:szCs w:val="21"/>
          <w:lang w:eastAsia="en-GB"/>
        </w:rPr>
      </w:pPr>
      <w:r w:rsidRPr="00CE7DEF">
        <w:rPr>
          <w:rFonts w:ascii="Arial" w:eastAsia="SimSun" w:hAnsi="Arial"/>
          <w:sz w:val="21"/>
          <w:szCs w:val="21"/>
          <w:lang w:eastAsia="en-GB"/>
        </w:rPr>
        <w:t>Would 3GPP SA2 prefer an alternate mechanism to preserve end user privacy?</w:t>
      </w:r>
    </w:p>
    <w:p w14:paraId="60C666DB" w14:textId="379F49DF" w:rsidR="00CE7DEF" w:rsidRPr="00CE7DEF" w:rsidRDefault="00CE7DEF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en-GB"/>
        </w:rPr>
      </w:pPr>
      <w:r w:rsidRPr="00CE7DEF">
        <w:rPr>
          <w:rFonts w:ascii="Arial" w:eastAsia="SimSun" w:hAnsi="Arial"/>
          <w:b/>
          <w:bCs/>
          <w:sz w:val="21"/>
          <w:szCs w:val="21"/>
          <w:lang w:eastAsia="en-GB"/>
        </w:rPr>
        <w:t>Answers from SA2</w:t>
      </w:r>
      <w:r w:rsidRPr="00CE7DEF">
        <w:rPr>
          <w:rFonts w:ascii="Arial" w:eastAsia="SimSun" w:hAnsi="Arial"/>
          <w:sz w:val="21"/>
          <w:szCs w:val="21"/>
          <w:lang w:eastAsia="en-GB"/>
        </w:rPr>
        <w:t>:</w:t>
      </w:r>
      <w:r>
        <w:rPr>
          <w:rFonts w:ascii="Arial" w:eastAsia="SimSun" w:hAnsi="Arial"/>
          <w:sz w:val="21"/>
          <w:szCs w:val="21"/>
          <w:lang w:eastAsia="en-GB"/>
        </w:rPr>
        <w:t xml:space="preserve"> This is SA3 scope. </w:t>
      </w:r>
    </w:p>
    <w:p w14:paraId="779829A5" w14:textId="5089F9EA" w:rsidR="00CE7DEF" w:rsidRDefault="00CE7DEF" w:rsidP="00CE7DEF">
      <w:pPr>
        <w:numPr>
          <w:ilvl w:val="0"/>
          <w:numId w:val="19"/>
        </w:numPr>
        <w:spacing w:after="200" w:line="276" w:lineRule="auto"/>
        <w:rPr>
          <w:rFonts w:ascii="Arial" w:eastAsia="SimSun" w:hAnsi="Arial"/>
          <w:sz w:val="21"/>
          <w:szCs w:val="21"/>
          <w:lang w:eastAsia="en-GB"/>
        </w:rPr>
      </w:pPr>
      <w:bookmarkStart w:id="8" w:name="OLE_LINK10"/>
      <w:r w:rsidRPr="00CE7DEF">
        <w:rPr>
          <w:rFonts w:ascii="Arial" w:eastAsia="SimSun" w:hAnsi="Arial"/>
          <w:sz w:val="21"/>
          <w:szCs w:val="21"/>
          <w:lang w:eastAsia="en-GB"/>
        </w:rPr>
        <w:t>Consider the architectural implications of the proposed mechanism and provide feedback.</w:t>
      </w:r>
      <w:bookmarkEnd w:id="8"/>
    </w:p>
    <w:p w14:paraId="58456384" w14:textId="021B5E38" w:rsidR="00CE7DEF" w:rsidRPr="00EB635E" w:rsidRDefault="00CE7DEF" w:rsidP="00CE7DEF">
      <w:pPr>
        <w:spacing w:after="200" w:line="276" w:lineRule="auto"/>
        <w:ind w:left="720"/>
        <w:rPr>
          <w:rFonts w:ascii="Arial" w:eastAsia="SimSun" w:hAnsi="Arial"/>
          <w:sz w:val="21"/>
          <w:szCs w:val="21"/>
          <w:lang w:eastAsia="zh-CN"/>
        </w:rPr>
      </w:pPr>
      <w:r w:rsidRPr="00CE7DEF">
        <w:rPr>
          <w:rFonts w:ascii="Arial" w:eastAsia="SimSun" w:hAnsi="Arial" w:hint="eastAsia"/>
          <w:b/>
          <w:bCs/>
          <w:sz w:val="21"/>
          <w:szCs w:val="21"/>
          <w:lang w:eastAsia="zh-CN"/>
        </w:rPr>
        <w:t>A</w:t>
      </w:r>
      <w:r w:rsidRPr="00CE7DEF">
        <w:rPr>
          <w:rFonts w:ascii="Arial" w:eastAsia="SimSun" w:hAnsi="Arial"/>
          <w:b/>
          <w:bCs/>
          <w:sz w:val="21"/>
          <w:szCs w:val="21"/>
          <w:lang w:eastAsia="zh-CN"/>
        </w:rPr>
        <w:t xml:space="preserve">nswers </w:t>
      </w:r>
      <w:r w:rsidRPr="0091171D">
        <w:rPr>
          <w:rFonts w:ascii="Arial" w:eastAsia="SimSun" w:hAnsi="Arial"/>
          <w:b/>
          <w:bCs/>
          <w:sz w:val="21"/>
          <w:szCs w:val="21"/>
          <w:lang w:eastAsia="zh-CN"/>
        </w:rPr>
        <w:t>from SA2</w:t>
      </w:r>
      <w:r w:rsidRPr="0091171D">
        <w:rPr>
          <w:rFonts w:ascii="Arial" w:eastAsia="SimSun" w:hAnsi="Arial"/>
          <w:sz w:val="21"/>
          <w:szCs w:val="21"/>
          <w:lang w:eastAsia="zh-CN"/>
        </w:rPr>
        <w:t xml:space="preserve">: </w:t>
      </w:r>
      <w:r w:rsidR="00EB635E" w:rsidRPr="0091171D">
        <w:rPr>
          <w:rFonts w:ascii="Arial" w:eastAsia="SimSun" w:hAnsi="Arial"/>
          <w:sz w:val="21"/>
          <w:szCs w:val="21"/>
          <w:lang w:eastAsia="zh-CN"/>
        </w:rPr>
        <w:t>SA2 has reviewed the proposal and has no further comments to make as Operator Entitlement server and 3</w:t>
      </w:r>
      <w:r w:rsidR="00EB635E" w:rsidRPr="0091171D">
        <w:rPr>
          <w:rFonts w:ascii="Arial" w:eastAsia="SimSun" w:hAnsi="Arial"/>
          <w:sz w:val="21"/>
          <w:szCs w:val="21"/>
          <w:vertAlign w:val="superscript"/>
          <w:lang w:eastAsia="zh-CN"/>
        </w:rPr>
        <w:t>rd</w:t>
      </w:r>
      <w:r w:rsidR="00EB635E" w:rsidRPr="0091171D">
        <w:rPr>
          <w:rFonts w:ascii="Arial" w:eastAsia="SimSun" w:hAnsi="Arial"/>
          <w:sz w:val="21"/>
          <w:szCs w:val="21"/>
          <w:lang w:eastAsia="zh-CN"/>
        </w:rPr>
        <w:t xml:space="preserve"> party APP server </w:t>
      </w:r>
      <w:r w:rsidR="00425F40" w:rsidRPr="0091171D">
        <w:rPr>
          <w:rFonts w:ascii="Arial" w:eastAsia="SimSun" w:hAnsi="Arial"/>
          <w:sz w:val="21"/>
          <w:szCs w:val="21"/>
          <w:lang w:eastAsia="zh-CN"/>
        </w:rPr>
        <w:t xml:space="preserve">and their interfaces </w:t>
      </w:r>
      <w:r w:rsidR="00EB635E" w:rsidRPr="0091171D">
        <w:rPr>
          <w:rFonts w:ascii="Arial" w:eastAsia="SimSun" w:hAnsi="Arial"/>
          <w:sz w:val="21"/>
          <w:szCs w:val="21"/>
          <w:lang w:eastAsia="zh-CN"/>
        </w:rPr>
        <w:t>are outside the scope of SA2.</w:t>
      </w:r>
      <w:r w:rsidR="00E31E44" w:rsidRPr="00EB635E">
        <w:rPr>
          <w:rFonts w:ascii="Arial" w:eastAsia="SimSun" w:hAnsi="Arial"/>
          <w:sz w:val="21"/>
          <w:szCs w:val="21"/>
          <w:lang w:eastAsia="zh-CN"/>
        </w:rPr>
        <w:t xml:space="preserve"> </w:t>
      </w:r>
    </w:p>
    <w:p w14:paraId="1C8EAC44" w14:textId="77777777" w:rsidR="002319CD" w:rsidRPr="000F4E43" w:rsidRDefault="002319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69F1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E7DEF" w:rsidRPr="00CE7DEF">
        <w:rPr>
          <w:rFonts w:ascii="Arial" w:hAnsi="Arial" w:cs="Arial"/>
          <w:b/>
        </w:rPr>
        <w:t>GSMA TSGNS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E80B5D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E7DEF">
        <w:rPr>
          <w:rFonts w:ascii="Arial" w:hAnsi="Arial" w:cs="Arial"/>
        </w:rPr>
        <w:t>SA2</w:t>
      </w:r>
      <w:r w:rsidR="00E426AD" w:rsidRPr="00E426AD">
        <w:rPr>
          <w:rFonts w:ascii="Arial" w:hAnsi="Arial" w:cs="Arial"/>
        </w:rPr>
        <w:t xml:space="preserve"> kindly</w:t>
      </w:r>
      <w:r w:rsidRPr="00E426AD">
        <w:rPr>
          <w:rFonts w:ascii="Arial" w:hAnsi="Arial" w:cs="Arial"/>
        </w:rPr>
        <w:t xml:space="preserve"> asks </w:t>
      </w:r>
      <w:r w:rsidR="00CE7DEF" w:rsidRPr="00CE7DEF">
        <w:rPr>
          <w:rFonts w:ascii="Arial" w:hAnsi="Arial" w:cs="Arial"/>
        </w:rPr>
        <w:t>GSMA TSGNS</w:t>
      </w:r>
      <w:r w:rsidRPr="00E426AD">
        <w:rPr>
          <w:rFonts w:ascii="Arial" w:hAnsi="Arial" w:cs="Arial"/>
        </w:rPr>
        <w:t xml:space="preserve"> group to </w:t>
      </w:r>
      <w:r w:rsidR="00762684">
        <w:rPr>
          <w:rFonts w:ascii="Arial" w:hAnsi="Arial" w:cs="Arial"/>
        </w:rPr>
        <w:t xml:space="preserve">take </w:t>
      </w:r>
      <w:r w:rsidR="00CE7DEF">
        <w:rPr>
          <w:rFonts w:ascii="Arial" w:hAnsi="Arial" w:cs="Arial"/>
        </w:rPr>
        <w:t>the above</w:t>
      </w:r>
      <w:r w:rsidR="000D4552">
        <w:rPr>
          <w:rFonts w:ascii="Arial" w:hAnsi="Arial" w:cs="Arial"/>
        </w:rPr>
        <w:t xml:space="preserve"> comments</w:t>
      </w:r>
      <w:r w:rsidR="0047220A">
        <w:rPr>
          <w:rFonts w:ascii="Arial" w:hAnsi="Arial" w:cs="Arial"/>
        </w:rPr>
        <w:t xml:space="preserve"> </w:t>
      </w:r>
      <w:r w:rsidR="00762684">
        <w:rPr>
          <w:rFonts w:ascii="Arial" w:hAnsi="Arial" w:cs="Arial"/>
        </w:rPr>
        <w:t>into account</w:t>
      </w:r>
      <w:r w:rsidR="004722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CDE08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CE7DE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D1A1AB" w14:textId="46C61872" w:rsidR="00CE7DEF" w:rsidRDefault="00CE7DEF" w:rsidP="00CE7DEF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SA2#168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</w:t>
      </w:r>
      <w:r>
        <w:rPr>
          <w:rFonts w:ascii="Arial" w:hAnsi="Arial" w:cs="Arial"/>
        </w:rPr>
        <w:t>Gothenburg, Sweden</w:t>
      </w:r>
    </w:p>
    <w:p w14:paraId="38A4A8C1" w14:textId="6CF5C4E8" w:rsidR="00662A5C" w:rsidRDefault="00662A5C" w:rsidP="00CE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SA2#169</w:t>
      </w:r>
      <w:r>
        <w:rPr>
          <w:rFonts w:ascii="Arial" w:hAnsi="Arial" w:cs="Arial"/>
          <w:bCs/>
        </w:rPr>
        <w:t xml:space="preserve">                          </w:t>
      </w:r>
      <w:r>
        <w:rPr>
          <w:rFonts w:ascii="Arial" w:hAnsi="Arial" w:cs="Arial"/>
        </w:rPr>
        <w:t>19</w:t>
      </w:r>
      <w:r w:rsidRPr="00662A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– 23</w:t>
      </w:r>
      <w:r w:rsidRPr="00662A5C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May</w:t>
      </w:r>
      <w:r>
        <w:rPr>
          <w:rFonts w:ascii="Arial" w:hAnsi="Arial" w:cs="Arial"/>
          <w:bCs/>
        </w:rPr>
        <w:t xml:space="preserve">                                  </w:t>
      </w:r>
      <w:r>
        <w:rPr>
          <w:rFonts w:ascii="Arial" w:hAnsi="Arial" w:cs="Arial"/>
        </w:rPr>
        <w:t>Fukuoka, Japan</w:t>
      </w:r>
    </w:p>
    <w:p w14:paraId="6BE3CC13" w14:textId="1D18D5DD" w:rsidR="00CE7DEF" w:rsidRPr="00CE7DEF" w:rsidRDefault="00CE7DE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E7DEF" w:rsidRPr="00CE7DEF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801ED" w14:textId="77777777" w:rsidR="00D13A99" w:rsidRDefault="00D13A99">
      <w:r>
        <w:separator/>
      </w:r>
    </w:p>
  </w:endnote>
  <w:endnote w:type="continuationSeparator" w:id="0">
    <w:p w14:paraId="2EE7AEF7" w14:textId="77777777" w:rsidR="00D13A99" w:rsidRDefault="00D1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F0164" w14:textId="77777777" w:rsidR="00D13A99" w:rsidRDefault="00D13A99">
      <w:r>
        <w:separator/>
      </w:r>
    </w:p>
  </w:footnote>
  <w:footnote w:type="continuationSeparator" w:id="0">
    <w:p w14:paraId="048AD6C5" w14:textId="77777777" w:rsidR="00D13A99" w:rsidRDefault="00D13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83DF2"/>
    <w:rsid w:val="000B1AA1"/>
    <w:rsid w:val="000D4552"/>
    <w:rsid w:val="000F4E43"/>
    <w:rsid w:val="00105899"/>
    <w:rsid w:val="00110F1C"/>
    <w:rsid w:val="00127878"/>
    <w:rsid w:val="001304E0"/>
    <w:rsid w:val="00154972"/>
    <w:rsid w:val="00160824"/>
    <w:rsid w:val="001608BF"/>
    <w:rsid w:val="001734EB"/>
    <w:rsid w:val="0018748E"/>
    <w:rsid w:val="00192BF5"/>
    <w:rsid w:val="001A4AF7"/>
    <w:rsid w:val="002036DF"/>
    <w:rsid w:val="002319CD"/>
    <w:rsid w:val="00252160"/>
    <w:rsid w:val="002605A2"/>
    <w:rsid w:val="002A0BE7"/>
    <w:rsid w:val="002C130F"/>
    <w:rsid w:val="002D657E"/>
    <w:rsid w:val="002F336E"/>
    <w:rsid w:val="00304F14"/>
    <w:rsid w:val="00317CC0"/>
    <w:rsid w:val="00324107"/>
    <w:rsid w:val="00326B06"/>
    <w:rsid w:val="00331641"/>
    <w:rsid w:val="003363C9"/>
    <w:rsid w:val="00347947"/>
    <w:rsid w:val="003663C4"/>
    <w:rsid w:val="00367678"/>
    <w:rsid w:val="003901E1"/>
    <w:rsid w:val="00392F85"/>
    <w:rsid w:val="003B5142"/>
    <w:rsid w:val="003D4F76"/>
    <w:rsid w:val="00401229"/>
    <w:rsid w:val="0042299F"/>
    <w:rsid w:val="004234FF"/>
    <w:rsid w:val="00425F40"/>
    <w:rsid w:val="0043286A"/>
    <w:rsid w:val="00433139"/>
    <w:rsid w:val="00445241"/>
    <w:rsid w:val="004511F2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214A0"/>
    <w:rsid w:val="00584B08"/>
    <w:rsid w:val="00636C78"/>
    <w:rsid w:val="00654758"/>
    <w:rsid w:val="00662A5C"/>
    <w:rsid w:val="0068420E"/>
    <w:rsid w:val="00687A0B"/>
    <w:rsid w:val="00697C1C"/>
    <w:rsid w:val="006D0B09"/>
    <w:rsid w:val="006E17C7"/>
    <w:rsid w:val="006F3EAF"/>
    <w:rsid w:val="007032C5"/>
    <w:rsid w:val="007116E4"/>
    <w:rsid w:val="00721E3D"/>
    <w:rsid w:val="00726FC3"/>
    <w:rsid w:val="0074722D"/>
    <w:rsid w:val="007544CA"/>
    <w:rsid w:val="00762684"/>
    <w:rsid w:val="007713F0"/>
    <w:rsid w:val="0077485D"/>
    <w:rsid w:val="0079541E"/>
    <w:rsid w:val="007A1A69"/>
    <w:rsid w:val="007E324B"/>
    <w:rsid w:val="007E6015"/>
    <w:rsid w:val="00814849"/>
    <w:rsid w:val="00847474"/>
    <w:rsid w:val="00865AD6"/>
    <w:rsid w:val="008701CA"/>
    <w:rsid w:val="00874160"/>
    <w:rsid w:val="0087559D"/>
    <w:rsid w:val="0089666F"/>
    <w:rsid w:val="008D41EC"/>
    <w:rsid w:val="008F5435"/>
    <w:rsid w:val="008F5609"/>
    <w:rsid w:val="008F5B13"/>
    <w:rsid w:val="0090241A"/>
    <w:rsid w:val="0091171D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51BB"/>
    <w:rsid w:val="00AD6773"/>
    <w:rsid w:val="00AE489C"/>
    <w:rsid w:val="00AE7BE7"/>
    <w:rsid w:val="00AF61B1"/>
    <w:rsid w:val="00B10DF5"/>
    <w:rsid w:val="00B144F4"/>
    <w:rsid w:val="00B3791C"/>
    <w:rsid w:val="00B40452"/>
    <w:rsid w:val="00B50EEE"/>
    <w:rsid w:val="00B741A6"/>
    <w:rsid w:val="00B74BCE"/>
    <w:rsid w:val="00BB5493"/>
    <w:rsid w:val="00BE5D0B"/>
    <w:rsid w:val="00BE7FA2"/>
    <w:rsid w:val="00BF2B28"/>
    <w:rsid w:val="00BF7EE2"/>
    <w:rsid w:val="00C165D1"/>
    <w:rsid w:val="00C6700A"/>
    <w:rsid w:val="00C76CA3"/>
    <w:rsid w:val="00CA2FB0"/>
    <w:rsid w:val="00CB076A"/>
    <w:rsid w:val="00CC4AE1"/>
    <w:rsid w:val="00CE7DEF"/>
    <w:rsid w:val="00D059E4"/>
    <w:rsid w:val="00D11BBE"/>
    <w:rsid w:val="00D13A99"/>
    <w:rsid w:val="00D229F2"/>
    <w:rsid w:val="00D51ECB"/>
    <w:rsid w:val="00D53018"/>
    <w:rsid w:val="00D676CD"/>
    <w:rsid w:val="00D75723"/>
    <w:rsid w:val="00D94BD5"/>
    <w:rsid w:val="00DA5361"/>
    <w:rsid w:val="00DB13CA"/>
    <w:rsid w:val="00DF2A41"/>
    <w:rsid w:val="00E16BBB"/>
    <w:rsid w:val="00E20604"/>
    <w:rsid w:val="00E31E44"/>
    <w:rsid w:val="00E41675"/>
    <w:rsid w:val="00E4207B"/>
    <w:rsid w:val="00E426AD"/>
    <w:rsid w:val="00E65412"/>
    <w:rsid w:val="00E72B30"/>
    <w:rsid w:val="00E74B9D"/>
    <w:rsid w:val="00E76827"/>
    <w:rsid w:val="00EA19B5"/>
    <w:rsid w:val="00EA68B1"/>
    <w:rsid w:val="00EB635E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97C08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426AD"/>
    <w:rPr>
      <w:lang w:eastAsia="en-US"/>
    </w:rPr>
  </w:style>
  <w:style w:type="paragraph" w:styleId="ListParagraph">
    <w:name w:val="List Paragraph"/>
    <w:basedOn w:val="Normal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19CD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CE7DE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Buckley, Adrian</cp:lastModifiedBy>
  <cp:revision>8</cp:revision>
  <cp:lastPrinted>2002-04-23T07:10:00Z</cp:lastPrinted>
  <dcterms:created xsi:type="dcterms:W3CDTF">2025-01-29T01:28:00Z</dcterms:created>
  <dcterms:modified xsi:type="dcterms:W3CDTF">2025-02-10T21:31:00Z</dcterms:modified>
</cp:coreProperties>
</file>